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DA" w:rsidRPr="00A20DDA" w:rsidRDefault="00A20DDA" w:rsidP="00A20DDA">
      <w:pPr>
        <w:rPr>
          <w:b/>
          <w:sz w:val="28"/>
          <w:szCs w:val="28"/>
        </w:rPr>
      </w:pPr>
      <w:r w:rsidRPr="00A20DDA">
        <w:rPr>
          <w:b/>
          <w:sz w:val="28"/>
          <w:szCs w:val="28"/>
        </w:rPr>
        <w:t xml:space="preserve">Tip of the Month – </w:t>
      </w:r>
      <w:r w:rsidR="002D6111">
        <w:rPr>
          <w:b/>
          <w:sz w:val="28"/>
          <w:szCs w:val="28"/>
        </w:rPr>
        <w:t>May 2</w:t>
      </w:r>
      <w:r w:rsidR="00962B3E">
        <w:rPr>
          <w:b/>
          <w:sz w:val="28"/>
          <w:szCs w:val="28"/>
        </w:rPr>
        <w:t>5</w:t>
      </w:r>
      <w:r w:rsidR="002D6111">
        <w:rPr>
          <w:b/>
          <w:sz w:val="28"/>
          <w:szCs w:val="28"/>
        </w:rPr>
        <w:t>,</w:t>
      </w:r>
      <w:r w:rsidR="00962B3E">
        <w:rPr>
          <w:b/>
          <w:sz w:val="28"/>
          <w:szCs w:val="28"/>
        </w:rPr>
        <w:t xml:space="preserve"> 2012</w:t>
      </w:r>
    </w:p>
    <w:p w:rsidR="00A20DDA" w:rsidRDefault="00A20DDA" w:rsidP="00A20DDA">
      <w:r>
        <w:t xml:space="preserve"> </w:t>
      </w:r>
    </w:p>
    <w:p w:rsidR="00A20DDA" w:rsidRDefault="00A20DDA" w:rsidP="00A20DDA">
      <w:r>
        <w:t>What?     An email from the Business Office</w:t>
      </w:r>
    </w:p>
    <w:p w:rsidR="00A20DDA" w:rsidRDefault="00A20DDA" w:rsidP="00A20DDA">
      <w:r>
        <w:t>Why?      To inform, remind, suggest or notify</w:t>
      </w:r>
    </w:p>
    <w:p w:rsidR="00A20DDA" w:rsidRDefault="00A20DDA" w:rsidP="00A20DDA">
      <w:r>
        <w:t>When?    Monthly</w:t>
      </w:r>
    </w:p>
    <w:p w:rsidR="00A20DDA" w:rsidRDefault="00A20DDA" w:rsidP="00A20DDA">
      <w:r>
        <w:t>Who?      From the Business Office to employees</w:t>
      </w:r>
    </w:p>
    <w:p w:rsidR="00A20DDA" w:rsidRDefault="00A20DDA" w:rsidP="00A20DDA">
      <w:r>
        <w:t xml:space="preserve"> </w:t>
      </w:r>
    </w:p>
    <w:p w:rsidR="00A20DDA" w:rsidRDefault="00A20DDA" w:rsidP="00A20DDA">
      <w:r>
        <w:t xml:space="preserve"> </w:t>
      </w:r>
      <w:bookmarkStart w:id="0" w:name="_GoBack"/>
      <w:bookmarkEnd w:id="0"/>
    </w:p>
    <w:p w:rsidR="00A20DDA" w:rsidRDefault="00A20DDA" w:rsidP="00A20DDA">
      <w:pPr>
        <w:rPr>
          <w:color w:val="0070C0"/>
          <w:sz w:val="28"/>
          <w:szCs w:val="28"/>
        </w:rPr>
      </w:pPr>
      <w:r w:rsidRPr="00A20DDA">
        <w:rPr>
          <w:color w:val="0070C0"/>
          <w:sz w:val="28"/>
          <w:szCs w:val="28"/>
        </w:rPr>
        <w:t>Reminders</w:t>
      </w:r>
    </w:p>
    <w:p w:rsidR="006236CB" w:rsidRPr="00A20DDA" w:rsidRDefault="006236CB" w:rsidP="00A20DDA">
      <w:pPr>
        <w:rPr>
          <w:color w:val="0070C0"/>
          <w:sz w:val="28"/>
          <w:szCs w:val="28"/>
        </w:rPr>
      </w:pPr>
    </w:p>
    <w:p w:rsidR="00962B3E" w:rsidRPr="00962B3E" w:rsidRDefault="00962B3E" w:rsidP="00962B3E">
      <w:pPr>
        <w:numPr>
          <w:ilvl w:val="0"/>
          <w:numId w:val="9"/>
        </w:numPr>
        <w:spacing w:before="100" w:beforeAutospacing="1" w:after="100" w:afterAutospacing="1"/>
        <w:rPr>
          <w:rFonts w:ascii="Times New Roman" w:eastAsia="Times New Roman" w:hAnsi="Times New Roman" w:cs="Times New Roman"/>
          <w:sz w:val="24"/>
          <w:szCs w:val="24"/>
        </w:rPr>
      </w:pPr>
      <w:r w:rsidRPr="00962B3E">
        <w:rPr>
          <w:rFonts w:ascii="Times New Roman" w:eastAsia="Times New Roman" w:hAnsi="Times New Roman" w:cs="Times New Roman"/>
          <w:bCs/>
          <w:sz w:val="24"/>
          <w:szCs w:val="24"/>
        </w:rPr>
        <w:t>Year end is quickly approaching. It will be especially important for Wright Express credit card holders to submit their approved June statement activity as soon as possible in July but no later than July 16, in order for the charges to be applied to your fiscal year 2012 budgets. Please consult the Business Office website at</w:t>
      </w:r>
      <w:proofErr w:type="gramStart"/>
      <w:r w:rsidRPr="00962B3E">
        <w:rPr>
          <w:rFonts w:ascii="Times New Roman" w:eastAsia="Times New Roman" w:hAnsi="Times New Roman" w:cs="Times New Roman"/>
          <w:bCs/>
          <w:sz w:val="24"/>
          <w:szCs w:val="24"/>
        </w:rPr>
        <w:t xml:space="preserve">  </w:t>
      </w:r>
      <w:proofErr w:type="gramEnd"/>
      <w:r w:rsidRPr="00962B3E">
        <w:rPr>
          <w:rFonts w:ascii="Times New Roman" w:eastAsia="Times New Roman" w:hAnsi="Times New Roman" w:cs="Times New Roman"/>
          <w:bCs/>
          <w:sz w:val="24"/>
          <w:szCs w:val="24"/>
        </w:rPr>
        <w:fldChar w:fldCharType="begin"/>
      </w:r>
      <w:r w:rsidRPr="00962B3E">
        <w:rPr>
          <w:rFonts w:ascii="Times New Roman" w:eastAsia="Times New Roman" w:hAnsi="Times New Roman" w:cs="Times New Roman"/>
          <w:bCs/>
          <w:sz w:val="24"/>
          <w:szCs w:val="24"/>
        </w:rPr>
        <w:instrText xml:space="preserve"> HYPERLINK "https://my.hamilton.edu/business/general-ledger/deadlines/fiscal-year-end-dates-deadlines" \t "_blank" </w:instrText>
      </w:r>
      <w:r w:rsidRPr="00962B3E">
        <w:rPr>
          <w:rFonts w:ascii="Times New Roman" w:eastAsia="Times New Roman" w:hAnsi="Times New Roman" w:cs="Times New Roman"/>
          <w:bCs/>
          <w:sz w:val="24"/>
          <w:szCs w:val="24"/>
        </w:rPr>
        <w:fldChar w:fldCharType="separate"/>
      </w:r>
      <w:r w:rsidRPr="00962B3E">
        <w:rPr>
          <w:rFonts w:ascii="Times New Roman" w:eastAsia="Times New Roman" w:hAnsi="Times New Roman" w:cs="Times New Roman"/>
          <w:bCs/>
          <w:color w:val="0000FF"/>
          <w:sz w:val="24"/>
          <w:szCs w:val="24"/>
          <w:u w:val="single"/>
        </w:rPr>
        <w:t>https://my.hamilton.edu/business/general-ledger/deadlines/fiscal-year-end-dates-deadlines</w:t>
      </w:r>
      <w:r w:rsidRPr="00962B3E">
        <w:rPr>
          <w:rFonts w:ascii="Times New Roman" w:eastAsia="Times New Roman" w:hAnsi="Times New Roman" w:cs="Times New Roman"/>
          <w:bCs/>
          <w:sz w:val="24"/>
          <w:szCs w:val="24"/>
        </w:rPr>
        <w:fldChar w:fldCharType="end"/>
      </w:r>
      <w:r w:rsidRPr="00962B3E">
        <w:rPr>
          <w:rFonts w:ascii="Times New Roman" w:eastAsia="Times New Roman" w:hAnsi="Times New Roman" w:cs="Times New Roman"/>
          <w:bCs/>
          <w:sz w:val="24"/>
          <w:szCs w:val="24"/>
        </w:rPr>
        <w:t xml:space="preserve">  for information related to the </w:t>
      </w:r>
      <w:proofErr w:type="spellStart"/>
      <w:r w:rsidRPr="00962B3E">
        <w:rPr>
          <w:rFonts w:ascii="Times New Roman" w:eastAsia="Times New Roman" w:hAnsi="Times New Roman" w:cs="Times New Roman"/>
          <w:bCs/>
          <w:sz w:val="24"/>
          <w:szCs w:val="24"/>
        </w:rPr>
        <w:t>year end</w:t>
      </w:r>
      <w:proofErr w:type="spellEnd"/>
      <w:r w:rsidRPr="00962B3E">
        <w:rPr>
          <w:rFonts w:ascii="Times New Roman" w:eastAsia="Times New Roman" w:hAnsi="Times New Roman" w:cs="Times New Roman"/>
          <w:bCs/>
          <w:sz w:val="24"/>
          <w:szCs w:val="24"/>
        </w:rPr>
        <w:t xml:space="preserve"> schedule and due dates for submitting fiscal year 2012 invoices. </w:t>
      </w:r>
    </w:p>
    <w:p w:rsidR="00962B3E" w:rsidRPr="00962B3E" w:rsidRDefault="00962B3E" w:rsidP="00962B3E">
      <w:pPr>
        <w:numPr>
          <w:ilvl w:val="0"/>
          <w:numId w:val="10"/>
        </w:numPr>
        <w:spacing w:before="100" w:beforeAutospacing="1" w:after="100" w:afterAutospacing="1"/>
        <w:rPr>
          <w:rFonts w:ascii="Times New Roman" w:eastAsia="Times New Roman" w:hAnsi="Times New Roman" w:cs="Times New Roman"/>
          <w:sz w:val="24"/>
          <w:szCs w:val="24"/>
        </w:rPr>
      </w:pPr>
      <w:r w:rsidRPr="00962B3E">
        <w:rPr>
          <w:rFonts w:ascii="Times New Roman" w:eastAsia="Times New Roman" w:hAnsi="Times New Roman" w:cs="Times New Roman"/>
          <w:bCs/>
          <w:sz w:val="24"/>
          <w:szCs w:val="24"/>
          <w:u w:val="single"/>
        </w:rPr>
        <w:t>Please do not submit your work order requests using object code # 4010.</w:t>
      </w:r>
      <w:r w:rsidRPr="00962B3E">
        <w:rPr>
          <w:rFonts w:ascii="Times New Roman" w:eastAsia="Times New Roman" w:hAnsi="Times New Roman" w:cs="Times New Roman"/>
          <w:bCs/>
          <w:sz w:val="24"/>
          <w:szCs w:val="24"/>
        </w:rPr>
        <w:t xml:space="preserve"> Use the account number that you would normal charge for the work requested. (</w:t>
      </w:r>
      <w:proofErr w:type="gramStart"/>
      <w:r w:rsidRPr="00962B3E">
        <w:rPr>
          <w:rFonts w:ascii="Times New Roman" w:eastAsia="Times New Roman" w:hAnsi="Times New Roman" w:cs="Times New Roman"/>
          <w:bCs/>
          <w:sz w:val="24"/>
          <w:szCs w:val="24"/>
        </w:rPr>
        <w:t>i.e</w:t>
      </w:r>
      <w:proofErr w:type="gramEnd"/>
      <w:r w:rsidRPr="00962B3E">
        <w:rPr>
          <w:rFonts w:ascii="Times New Roman" w:eastAsia="Times New Roman" w:hAnsi="Times New Roman" w:cs="Times New Roman"/>
          <w:bCs/>
          <w:sz w:val="24"/>
          <w:szCs w:val="24"/>
        </w:rPr>
        <w:t>. office supplies, operating costs, etc.). The labor component will be automatically split from other costs (i.e. parts) by the TMA system and posted to   your object code 4010 budget line.</w:t>
      </w:r>
    </w:p>
    <w:p w:rsidR="00794F7F" w:rsidRDefault="00794F7F" w:rsidP="00794F7F">
      <w:pPr>
        <w:pStyle w:val="ListParagraph"/>
      </w:pPr>
    </w:p>
    <w:p w:rsidR="00782CA4" w:rsidRDefault="00782CA4" w:rsidP="00A20DDA"/>
    <w:p w:rsidR="00A20DDA" w:rsidRDefault="00A20DDA" w:rsidP="00A20DDA">
      <w:r>
        <w:t>For feedback or questions please call me at x 4313.</w:t>
      </w:r>
    </w:p>
    <w:p w:rsidR="00A20DDA" w:rsidRDefault="00A20DDA" w:rsidP="00A20DDA"/>
    <w:p w:rsidR="006236CB" w:rsidRDefault="00A20DDA" w:rsidP="00A20DDA">
      <w:r>
        <w:t>Shari</w:t>
      </w:r>
    </w:p>
    <w:sectPr w:rsidR="0062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1E1A"/>
    <w:multiLevelType w:val="hybridMultilevel"/>
    <w:tmpl w:val="298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836F0"/>
    <w:multiLevelType w:val="hybridMultilevel"/>
    <w:tmpl w:val="573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853C8"/>
    <w:multiLevelType w:val="multilevel"/>
    <w:tmpl w:val="EAD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D3692"/>
    <w:multiLevelType w:val="multilevel"/>
    <w:tmpl w:val="803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412BB"/>
    <w:multiLevelType w:val="hybridMultilevel"/>
    <w:tmpl w:val="8ED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63892"/>
    <w:multiLevelType w:val="hybridMultilevel"/>
    <w:tmpl w:val="D5EA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D2AF3"/>
    <w:multiLevelType w:val="hybridMultilevel"/>
    <w:tmpl w:val="E44C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A3974"/>
    <w:multiLevelType w:val="hybridMultilevel"/>
    <w:tmpl w:val="88D2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25717"/>
    <w:multiLevelType w:val="hybridMultilevel"/>
    <w:tmpl w:val="88C6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E289A"/>
    <w:multiLevelType w:val="hybridMultilevel"/>
    <w:tmpl w:val="957E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6"/>
  </w:num>
  <w:num w:numId="6">
    <w:abstractNumId w:val="1"/>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DA"/>
    <w:rsid w:val="001746AB"/>
    <w:rsid w:val="002D6111"/>
    <w:rsid w:val="003D1954"/>
    <w:rsid w:val="004B7B25"/>
    <w:rsid w:val="006236CB"/>
    <w:rsid w:val="00782CA4"/>
    <w:rsid w:val="00794F7F"/>
    <w:rsid w:val="00962B3E"/>
    <w:rsid w:val="00A20DDA"/>
    <w:rsid w:val="00AE579E"/>
    <w:rsid w:val="00B0512B"/>
    <w:rsid w:val="00CC20EA"/>
    <w:rsid w:val="00EC4FFA"/>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DA"/>
    <w:pPr>
      <w:ind w:left="720"/>
      <w:contextualSpacing/>
    </w:pPr>
  </w:style>
  <w:style w:type="character" w:styleId="Hyperlink">
    <w:name w:val="Hyperlink"/>
    <w:basedOn w:val="DefaultParagraphFont"/>
    <w:uiPriority w:val="99"/>
    <w:unhideWhenUsed/>
    <w:rsid w:val="00174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DA"/>
    <w:pPr>
      <w:ind w:left="720"/>
      <w:contextualSpacing/>
    </w:pPr>
  </w:style>
  <w:style w:type="character" w:styleId="Hyperlink">
    <w:name w:val="Hyperlink"/>
    <w:basedOn w:val="DefaultParagraphFont"/>
    <w:uiPriority w:val="99"/>
    <w:unhideWhenUsed/>
    <w:rsid w:val="00174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College</dc:creator>
  <cp:lastModifiedBy>Hamilton College</cp:lastModifiedBy>
  <cp:revision>2</cp:revision>
  <dcterms:created xsi:type="dcterms:W3CDTF">2012-05-29T12:40:00Z</dcterms:created>
  <dcterms:modified xsi:type="dcterms:W3CDTF">2012-05-29T12:40:00Z</dcterms:modified>
</cp:coreProperties>
</file>